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伊美区人民政府202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年森林防火命令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eastAsia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讨论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稿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）</w:t>
      </w:r>
    </w:p>
    <w:p>
      <w:pPr>
        <w:rPr>
          <w:rFonts w:hint="eastAsia" w:ascii="宋体" w:hAnsi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textAlignment w:val="auto"/>
        <w:rPr>
          <w:rFonts w:hint="eastAsia" w:ascii="宋体" w:hAnsi="宋体" w:eastAsia="宋体" w:cs="宋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为有效预防和遏制森林火灾发生，保障人民生命财产和森林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资源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安全，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根据《中华人民共和国森林法》《森林草原防灭火条例》《黑龙江省森林防火条例》等有关规定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结合我区实际，发布如下命令：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一、明确森林防火期。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202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年春季森林防火期为3月15日至6月15日，其中4月20日至5月20日为春季森林高火险期；秋季森林防火期为9月15日至11月15日，其中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日至10月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日为秋季森林高火险期。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区人民政府将结合我区气象、物候等实际条件，适当延长森林防火期和森林高火险期，并及时向社会公布。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二、落实防火责任。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32"/>
          <w:szCs w:val="32"/>
        </w:rPr>
        <w:t>森林防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32"/>
          <w:szCs w:val="32"/>
          <w:lang w:eastAsia="zh-CN"/>
        </w:rPr>
        <w:t>火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32"/>
          <w:szCs w:val="32"/>
          <w:lang w:val="en-US" w:eastAsia="zh-CN"/>
        </w:rPr>
        <w:t>工作实行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32"/>
          <w:szCs w:val="32"/>
        </w:rPr>
        <w:t>行政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32"/>
          <w:szCs w:val="32"/>
          <w:lang w:val="en-US" w:eastAsia="zh-CN"/>
        </w:rPr>
        <w:t>首长负责制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32"/>
          <w:szCs w:val="32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32"/>
          <w:szCs w:val="32"/>
          <w:lang w:val="en-US" w:eastAsia="zh-CN"/>
        </w:rPr>
        <w:t>逐级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构建防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灭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火责任体系，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结合林长制落实“第一责任人”防控责任，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32"/>
          <w:szCs w:val="32"/>
          <w:lang w:val="en-US" w:eastAsia="zh-CN"/>
        </w:rPr>
        <w:t>逐级签订防火责任状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32"/>
          <w:szCs w:val="32"/>
          <w:lang w:val="en-US" w:eastAsia="zh-CN"/>
        </w:rPr>
        <w:t>各级包片领导要严格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32"/>
          <w:szCs w:val="32"/>
        </w:rPr>
        <w:t>落实森林防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32"/>
          <w:szCs w:val="32"/>
          <w:lang w:val="en-US" w:eastAsia="zh-CN"/>
        </w:rPr>
        <w:t>灭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32"/>
          <w:szCs w:val="32"/>
        </w:rPr>
        <w:t>火包片责任，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严格执行“三清单一承诺”和“两书一函”工作机制，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严格执行“三清单一承诺”和“两书一函”工作机制，落实地方政府、职能部门、森林经营主体三方责任。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与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毗邻地区、单位签订联防协议，落实联防联控责任，协同做好联防区域内的森林防灭火工作。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三、加强宣传教育。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各有关部门和单位要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认真组织开展森林防灭火宣传教育，利用防火宣传周、宣传月和“5·6”大火反思日等系列宣传活动，引导群众移风易俗和文明安全用火</w:t>
      </w:r>
      <w:r>
        <w:rPr>
          <w:rFonts w:hint="eastAsia" w:ascii="宋体" w:hAnsi="宋体" w:cs="宋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强化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典型案例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警示教育，增强公众的责任意识、安全意识和法治意识,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切实筑牢森林防灭火的人民防线。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四、整治火灾隐患。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各有关部门要常态化组织开展森林火灾隐患排查整治，建立隐患台账及责任清单，实行销号整治。对森林防火区内的重点地段、重点目标，以及在森林火灾危险地段的铁路、电力和通信设施等，有关责任主体单位应当开设必要的防火隔离带，清除可(助)燃物，加强动火作业管理和安全检查，整治存在的火灾隐患</w:t>
      </w:r>
      <w:r>
        <w:rPr>
          <w:rFonts w:hint="eastAsia" w:ascii="宋体" w:hAnsi="宋体" w:cs="宋体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坚持隐患问题动态清零。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五、强化火源管控。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森林防火期内，除经依法批准外，严禁在林区及周边一切野外用火行为。在林区要道和景区入口设立检查站，对进入森林防火区的人员开展实名登记、保存火源并做好防火宣传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严禁携带火种或易燃易爆物品进入火险区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在林内从事生产经营活动的单位要按照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相关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规定落实防火责任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严格野外用火审批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。对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未经批准擅自野外用火者，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按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照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《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森林草原防灭火条例》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《黑龙江省森林防火条例》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相关规定予以处罚。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六、提升处置能力。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各负有森林防灭火任务的部门、单位执行24小时值班值守和领导带班制度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优化应急预案，加强物资储备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各类扑火队伍要认真组织开展实战演练，做好扑火准备，高火险时段在重点地段前置扑火力量，靠前驻防，</w:t>
      </w:r>
      <w:r>
        <w:rPr>
          <w:rFonts w:hint="eastAsia" w:ascii="宋体" w:hAnsi="宋体" w:eastAsia="宋体" w:cs="宋体"/>
          <w:sz w:val="32"/>
          <w:szCs w:val="32"/>
        </w:rPr>
        <w:t>更好实现“打早、打小、打了”目标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。严密监测、核查、处置火情，确保火情早发现、早报告、早处置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发生森林火情，要立即采取安全有效措施组织开展扑救，疏散转移受威胁群众、保护重要设施、控制火情，防止蔓延，减少损失并按规定同步上报火情信息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坚决守住不发生人员伤亡底线。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七、强化监督检查。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各级包片领导要依法开展全方位、常态化、拉网式森林火险隐患大检查，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高火险期，要深入基层一线蹲点指导检查，认真排查风险隐患，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重点检查野外火源管理措施和森林防火工作的贯彻落实情况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，严看死守敏感地区和重要设施。对检查中发现的问题，督促限期整改，对拒不整改的，要依规依纪依法严肃处理。对发生的森林火灾，要按规定及时查清原因、评估损失和分清责任，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对在森林火灾预防和扑救工作中失职、渎职的人员，将依纪依规严肃追究责任。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森林公安、林草等部门要坚持依法行政、依法治火，严格查处森林火灾案件，做到每案必查、每案必究。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任何单位和个人发现森林火情火险，应立即拨打森林火警电话12119报警。</w:t>
      </w:r>
    </w:p>
    <w:sectPr>
      <w:pgSz w:w="11906" w:h="16838"/>
      <w:pgMar w:top="1134" w:right="1134" w:bottom="907" w:left="1134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63"/>
  <w:displayHorizontalDrawingGridEvery w:val="1"/>
  <w:displayVerticalDrawingGridEvery w:val="1"/>
  <w:noPunctuationKerning w:val="true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OTllYWMyM2FkNmQ1ZDhhZDVmZmRjN2Q2YzAwY2UifQ=="/>
  </w:docVars>
  <w:rsids>
    <w:rsidRoot w:val="00647D0B"/>
    <w:rsid w:val="000212BE"/>
    <w:rsid w:val="000455CA"/>
    <w:rsid w:val="00075F47"/>
    <w:rsid w:val="001748AA"/>
    <w:rsid w:val="00375284"/>
    <w:rsid w:val="00453F5B"/>
    <w:rsid w:val="00454556"/>
    <w:rsid w:val="004D7E5C"/>
    <w:rsid w:val="004F4387"/>
    <w:rsid w:val="0053302A"/>
    <w:rsid w:val="005408A8"/>
    <w:rsid w:val="00554723"/>
    <w:rsid w:val="00617F9D"/>
    <w:rsid w:val="00647D0B"/>
    <w:rsid w:val="006F535A"/>
    <w:rsid w:val="00802DBB"/>
    <w:rsid w:val="008624A9"/>
    <w:rsid w:val="008C07F5"/>
    <w:rsid w:val="00923F47"/>
    <w:rsid w:val="00930142"/>
    <w:rsid w:val="009D18E6"/>
    <w:rsid w:val="00CC7525"/>
    <w:rsid w:val="00D81F15"/>
    <w:rsid w:val="00D87571"/>
    <w:rsid w:val="00E1057D"/>
    <w:rsid w:val="00EA5545"/>
    <w:rsid w:val="00F809A7"/>
    <w:rsid w:val="00FC0828"/>
    <w:rsid w:val="00FE2A2A"/>
    <w:rsid w:val="022C5D97"/>
    <w:rsid w:val="031C07A5"/>
    <w:rsid w:val="04482C9F"/>
    <w:rsid w:val="04D70E27"/>
    <w:rsid w:val="067A4A0B"/>
    <w:rsid w:val="0761362D"/>
    <w:rsid w:val="07852309"/>
    <w:rsid w:val="0B001D45"/>
    <w:rsid w:val="0EBB2525"/>
    <w:rsid w:val="152B6BCF"/>
    <w:rsid w:val="17DB1A71"/>
    <w:rsid w:val="18F00C82"/>
    <w:rsid w:val="1D7274E7"/>
    <w:rsid w:val="1DF47EFC"/>
    <w:rsid w:val="21ED4025"/>
    <w:rsid w:val="222E18FC"/>
    <w:rsid w:val="25733DFD"/>
    <w:rsid w:val="2B287437"/>
    <w:rsid w:val="33BE2FBB"/>
    <w:rsid w:val="38C15C42"/>
    <w:rsid w:val="3EA72C53"/>
    <w:rsid w:val="3F9F56AD"/>
    <w:rsid w:val="46D24A5C"/>
    <w:rsid w:val="4A782258"/>
    <w:rsid w:val="502B33A2"/>
    <w:rsid w:val="5ABA3FCD"/>
    <w:rsid w:val="5BBA40F1"/>
    <w:rsid w:val="60FF2FB3"/>
    <w:rsid w:val="641A2E45"/>
    <w:rsid w:val="66DB7C84"/>
    <w:rsid w:val="6AF3368C"/>
    <w:rsid w:val="6D120FDD"/>
    <w:rsid w:val="6D3B536C"/>
    <w:rsid w:val="6ECC4EF5"/>
    <w:rsid w:val="6FDB7840"/>
    <w:rsid w:val="71082AD4"/>
    <w:rsid w:val="72005FE5"/>
    <w:rsid w:val="723603ED"/>
    <w:rsid w:val="72BD7A32"/>
    <w:rsid w:val="748C7DB9"/>
    <w:rsid w:val="75E8126A"/>
    <w:rsid w:val="76F744A6"/>
    <w:rsid w:val="776CDAE5"/>
    <w:rsid w:val="786A5AC4"/>
    <w:rsid w:val="79EB36CE"/>
    <w:rsid w:val="7BBA1932"/>
    <w:rsid w:val="7C655288"/>
    <w:rsid w:val="7E714AA0"/>
    <w:rsid w:val="F7FF23C1"/>
    <w:rsid w:val="FBFFB568"/>
    <w:rsid w:val="FDF714B1"/>
    <w:rsid w:val="FFB982AB"/>
    <w:rsid w:val="FFBBF6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/>
    </w:rPr>
  </w:style>
  <w:style w:type="paragraph" w:customStyle="1" w:styleId="3">
    <w:name w:val="Body Text Indent"/>
    <w:basedOn w:val="1"/>
    <w:qFormat/>
    <w:uiPriority w:val="0"/>
    <w:pPr>
      <w:spacing w:line="600" w:lineRule="atLeast"/>
      <w:ind w:firstLine="600"/>
    </w:pPr>
    <w:rPr>
      <w:rFonts w:ascii="仿宋_GB2312" w:hAnsi="Times New Roman" w:eastAsia="仿宋_GB2312"/>
      <w:b/>
      <w:bCs/>
      <w:sz w:val="30"/>
      <w:szCs w:val="3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3</Pages>
  <Words>1445</Words>
  <Characters>1470</Characters>
  <Lines>9</Lines>
  <Paragraphs>2</Paragraphs>
  <TotalTime>8</TotalTime>
  <ScaleCrop>false</ScaleCrop>
  <LinksUpToDate>false</LinksUpToDate>
  <CharactersWithSpaces>1556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2020-04-01T02:58:00Z</dcterms:created>
  <dc:creator>User</dc:creator>
  <cp:lastModifiedBy>uos</cp:lastModifiedBy>
  <cp:lastPrinted>2020-04-02T08:19:00Z</cp:lastPrinted>
  <dcterms:modified xsi:type="dcterms:W3CDTF">2026-03-10T16:05:09Z</dcterms:modified>
  <dc:title>伊春区人民政府2018年森林防火命令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D3599E0CF7E84D40BFE22A87793E3076_13</vt:lpwstr>
  </property>
  <property fmtid="{D5CDD505-2E9C-101B-9397-08002B2CF9AE}" pid="4" name="KSOTemplateDocerSaveRecord">
    <vt:lpwstr>eyJoZGlkIjoiNWNhOTllYWMyM2FkNmQ1ZDhhZDVmZmRjN2Q2YzAwY2UiLCJ1c2VySWQiOiIxMDAxMTY3NTIxIn0=</vt:lpwstr>
  </property>
</Properties>
</file>